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AD" w:rsidRDefault="004C46AD" w:rsidP="004C46AD">
      <w:pPr>
        <w:shd w:val="clear" w:color="auto" w:fill="FFFFFF"/>
        <w:tabs>
          <w:tab w:val="left" w:leader="dot" w:pos="284"/>
          <w:tab w:val="left" w:leader="dot" w:pos="1276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C46AD" w:rsidRDefault="004C46AD" w:rsidP="004C46AD">
      <w:pPr>
        <w:tabs>
          <w:tab w:val="left" w:pos="6440"/>
        </w:tabs>
        <w:jc w:val="center"/>
      </w:pPr>
      <w:r>
        <w:t>ВЫПИСНОЙ ЭПИКРИЗ  ИЗ АМБУЛАТОРНОЙ КАРТЫ № _____</w:t>
      </w:r>
    </w:p>
    <w:p w:rsidR="004C46AD" w:rsidRDefault="004C46AD" w:rsidP="004C46AD">
      <w:pPr>
        <w:tabs>
          <w:tab w:val="left" w:pos="6440"/>
        </w:tabs>
        <w:jc w:val="center"/>
        <w:rPr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Ф.И.О. пациентки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Дата рождения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Паспортные данные (серия, номер, дата выдачи)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Полис обязательного медицинского страхования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Адрес фактического проживания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Адрес регистрации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Место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Контактный 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u w:val="single"/>
              </w:rPr>
            </w:pPr>
            <w:r>
              <w:rPr>
                <w:bCs/>
              </w:rPr>
              <w:t>Диагноз основной</w:t>
            </w:r>
            <w:r>
              <w:t xml:space="preserve"> (в соответствии с  МКБ-Х)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4C46AD" w:rsidTr="004C46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Диагноз сопутствующий (в соответствии с  МКБ-Х)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</w:tbl>
    <w:p w:rsidR="004C46AD" w:rsidRDefault="004C46AD" w:rsidP="004C46AD">
      <w:pPr>
        <w:tabs>
          <w:tab w:val="left" w:pos="6440"/>
        </w:tabs>
        <w:ind w:left="-993"/>
        <w:jc w:val="both"/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6841"/>
      </w:tblGrid>
      <w:tr w:rsidR="004C46AD" w:rsidTr="004C46A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center"/>
              <w:rPr>
                <w:b/>
              </w:rPr>
            </w:pPr>
            <w:r>
              <w:rPr>
                <w:b/>
              </w:rPr>
              <w:t>Анамнез:</w:t>
            </w: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Длительность бесплодия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Менструальная функция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 xml:space="preserve">Начало менструальной функции с __ лет. </w:t>
            </w:r>
          </w:p>
          <w:p w:rsidR="004C46AD" w:rsidRDefault="004C46AD">
            <w:pPr>
              <w:tabs>
                <w:tab w:val="left" w:pos="6440"/>
              </w:tabs>
              <w:jc w:val="both"/>
            </w:pPr>
            <w:r>
              <w:t xml:space="preserve">Менструации (регулярные/нерегулярные), </w:t>
            </w:r>
            <w:proofErr w:type="gramStart"/>
            <w:r>
              <w:t>через</w:t>
            </w:r>
            <w:proofErr w:type="gramEnd"/>
            <w:r>
              <w:t xml:space="preserve"> __ дней, по ___ дней, безболезненные/болезненные, обильные/умеренные/скудные.</w:t>
            </w: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Половая функция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С ____ лет</w:t>
            </w: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Контрацепция (применяемая в течение жизни)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 xml:space="preserve">барьерная (презерватив)/ прерванный половой акт/ внутриматочная спираль / </w:t>
            </w:r>
            <w:proofErr w:type="gramStart"/>
            <w:r>
              <w:t>гормональные</w:t>
            </w:r>
            <w:proofErr w:type="gramEnd"/>
            <w:r>
              <w:t xml:space="preserve"> контрацептивы/спермициды</w:t>
            </w: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Брак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Регистрированный-</w:t>
            </w:r>
          </w:p>
          <w:p w:rsidR="004C46AD" w:rsidRDefault="004C46AD">
            <w:pPr>
              <w:tabs>
                <w:tab w:val="left" w:pos="6440"/>
              </w:tabs>
              <w:jc w:val="both"/>
            </w:pPr>
            <w:r>
              <w:t>Нерегистрированный-</w:t>
            </w:r>
          </w:p>
          <w:p w:rsidR="004C46AD" w:rsidRDefault="004C46AD">
            <w:pPr>
              <w:tabs>
                <w:tab w:val="left" w:pos="6440"/>
              </w:tabs>
              <w:jc w:val="both"/>
            </w:pPr>
            <w:r>
              <w:t>1-й / 2-й-</w:t>
            </w: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Репродуктивный анамнез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proofErr w:type="gramStart"/>
            <w:r>
              <w:rPr>
                <w:i/>
              </w:rPr>
              <w:t>- роды в срок (естественные,</w:t>
            </w:r>
            <w:proofErr w:type="gramEnd"/>
          </w:p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оперативные)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- преждевременные роды (естественные, оперативные)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- самопроизвольный выкидыш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- неразвивающаяся  беременность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- внематочная беременность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gramStart"/>
            <w:r>
              <w:rPr>
                <w:i/>
              </w:rPr>
              <w:t>искусственное</w:t>
            </w:r>
            <w:proofErr w:type="gramEnd"/>
            <w:r>
              <w:rPr>
                <w:i/>
              </w:rPr>
              <w:t xml:space="preserve"> прерывание беременности (хирургический, медикаментозный аборт)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  <w:rPr>
                <w:i/>
              </w:rPr>
            </w:pPr>
            <w:r>
              <w:rPr>
                <w:i/>
              </w:rPr>
              <w:t>- прерывание беременности по медицинским показаниям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Гинекологические заболевания: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Перенесенные заболевания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(все перенесенные заболевания в жизни, состоит ли на диспансерном учете у специалистов терапевтического или хирургического профиля)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lastRenderedPageBreak/>
              <w:t>Семейный/наследственный анамнез: (наличие заболеваний передающихся по наследству)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Гемотрансфузии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Аллергологический анамнез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>
              <w:t>Тромботический анамнез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  <w:tr w:rsidR="004C46AD" w:rsidTr="004C46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tabs>
                <w:tab w:val="left" w:pos="6440"/>
              </w:tabs>
              <w:jc w:val="both"/>
            </w:pPr>
            <w:r w:rsidRPr="004C46AD">
              <w:t>Рост/ве</w:t>
            </w:r>
            <w:proofErr w:type="gramStart"/>
            <w:r w:rsidRPr="004C46AD">
              <w:t>с(</w:t>
            </w:r>
            <w:proofErr w:type="gramEnd"/>
            <w:r w:rsidRPr="004C46AD">
              <w:t xml:space="preserve"> индекс массы тела)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tabs>
                <w:tab w:val="left" w:pos="6440"/>
              </w:tabs>
              <w:jc w:val="both"/>
            </w:pPr>
          </w:p>
        </w:tc>
      </w:tr>
    </w:tbl>
    <w:p w:rsidR="004C46AD" w:rsidRDefault="004C46AD" w:rsidP="004C46AD">
      <w:pPr>
        <w:jc w:val="both"/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2268"/>
        <w:gridCol w:w="2976"/>
      </w:tblGrid>
      <w:tr w:rsidR="004C46AD" w:rsidTr="004C46A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>Перенесенные операции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  <w:r>
              <w:t>объем оперативного вмешательства</w:t>
            </w:r>
          </w:p>
          <w:p w:rsidR="004C46AD" w:rsidRDefault="004C46AD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  <w:r>
              <w:t>диагноз</w:t>
            </w:r>
          </w:p>
          <w:p w:rsidR="004C46AD" w:rsidRDefault="004C46A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гистологическое исследование №</w:t>
            </w:r>
          </w:p>
          <w:p w:rsidR="004C46AD" w:rsidRDefault="004C46AD">
            <w:pPr>
              <w:jc w:val="center"/>
            </w:pPr>
            <w:r>
              <w:t>назначенное лечение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</w:tbl>
    <w:p w:rsidR="004C46AD" w:rsidRDefault="004C46AD" w:rsidP="004C46AD">
      <w:pPr>
        <w:rPr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945"/>
        <w:gridCol w:w="2268"/>
      </w:tblGrid>
      <w:tr w:rsidR="004C46AD" w:rsidTr="004C46A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rPr>
                <w:b/>
              </w:rPr>
              <w:t>Лечение с применением  вспомогательных репродуктивных технологий в анамнезе (ЭКО, ИКСИ, инсеминация и т.д.)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исход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</w:tbl>
    <w:p w:rsidR="004C46AD" w:rsidRDefault="004C46AD" w:rsidP="004C46AD">
      <w:pPr>
        <w:jc w:val="center"/>
        <w:rPr>
          <w:b/>
          <w:u w:val="single"/>
        </w:rPr>
      </w:pPr>
    </w:p>
    <w:p w:rsidR="004C46AD" w:rsidRDefault="004C46AD" w:rsidP="004C46AD">
      <w:pPr>
        <w:jc w:val="center"/>
        <w:rPr>
          <w:b/>
          <w:u w:val="single"/>
        </w:rPr>
      </w:pPr>
      <w:r>
        <w:rPr>
          <w:b/>
          <w:u w:val="single"/>
        </w:rPr>
        <w:t>Результаты лабораторных и инструментальных обследований</w:t>
      </w:r>
    </w:p>
    <w:p w:rsidR="004C46AD" w:rsidRDefault="004C46AD" w:rsidP="004C46AD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1985"/>
        <w:gridCol w:w="2409"/>
      </w:tblGrid>
      <w:tr w:rsidR="004C46AD" w:rsidTr="004C46A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инфекция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pStyle w:val="a3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РПГА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Реакция микрометод Вассермана</w:t>
            </w: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Сифилис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Гепатит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*</w:t>
            </w:r>
            <w:r>
              <w:rPr>
                <w:bCs/>
                <w:sz w:val="24"/>
              </w:rPr>
              <w:t xml:space="preserve">Пациентам, которые в анамнезе перенесли сифилис, при получении положительного результата ИФА </w:t>
            </w:r>
            <w:proofErr w:type="gramStart"/>
            <w:r>
              <w:rPr>
                <w:bCs/>
                <w:sz w:val="24"/>
              </w:rPr>
              <w:t>-</w:t>
            </w:r>
            <w:r>
              <w:rPr>
                <w:bCs/>
                <w:i/>
                <w:sz w:val="24"/>
              </w:rPr>
              <w:t>з</w:t>
            </w:r>
            <w:proofErr w:type="gramEnd"/>
            <w:r>
              <w:rPr>
                <w:bCs/>
                <w:i/>
                <w:sz w:val="24"/>
              </w:rPr>
              <w:t xml:space="preserve">аключение врача-дермато-венеролога кожно-венерологического диспансера  по месту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дата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заключение</w:t>
            </w:r>
          </w:p>
        </w:tc>
      </w:tr>
      <w:tr w:rsidR="004C46AD" w:rsidTr="004C46A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 xml:space="preserve">*Пациентам, которые в анамнезе перенесли вирусный гепатит (В и/или С), </w:t>
            </w:r>
            <w:r>
              <w:rPr>
                <w:bCs/>
                <w:i/>
                <w:sz w:val="24"/>
              </w:rPr>
              <w:t xml:space="preserve">заключение врача-инфекциониста по месту </w:t>
            </w:r>
            <w:r>
              <w:rPr>
                <w:bCs/>
                <w:i/>
                <w:sz w:val="24"/>
              </w:rPr>
              <w:lastRenderedPageBreak/>
              <w:t xml:space="preserve">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lastRenderedPageBreak/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заключение</w:t>
            </w:r>
          </w:p>
        </w:tc>
      </w:tr>
      <w:tr w:rsidR="004C46AD" w:rsidTr="004C46AD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 Результаты </w:t>
            </w:r>
            <w:r>
              <w:rPr>
                <w:b/>
              </w:rPr>
              <w:t xml:space="preserve">определения групповой принадлежности  и </w:t>
            </w:r>
            <w:r>
              <w:rPr>
                <w:b/>
                <w:bCs/>
              </w:rPr>
              <w:t>резус фактора крови</w:t>
            </w:r>
          </w:p>
        </w:tc>
      </w:tr>
    </w:tbl>
    <w:p w:rsidR="004C46AD" w:rsidRDefault="004C46AD" w:rsidP="004C46AD">
      <w:pPr>
        <w:rPr>
          <w:rFonts w:ascii="Calibri" w:hAnsi="Calibri"/>
          <w:vanish/>
          <w:sz w:val="22"/>
          <w:szCs w:val="22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782"/>
        <w:gridCol w:w="142"/>
        <w:gridCol w:w="486"/>
        <w:gridCol w:w="648"/>
        <w:gridCol w:w="812"/>
        <w:gridCol w:w="844"/>
        <w:gridCol w:w="45"/>
        <w:gridCol w:w="556"/>
        <w:gridCol w:w="862"/>
        <w:gridCol w:w="723"/>
        <w:gridCol w:w="1317"/>
      </w:tblGrid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Группа крови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Резус фактор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rPr>
                <w:lang w:val="en-US"/>
              </w:rPr>
            </w:pPr>
          </w:p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Результаты инструментальных  исследований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 исследования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заключение: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Флюорография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ЭКГ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УЗИ матки и придатков на 3-5 день м.ц.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r>
              <w:t xml:space="preserve">Размеры матки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мм.</w:t>
            </w:r>
          </w:p>
          <w:p w:rsidR="004C46AD" w:rsidRDefault="004C46AD">
            <w:r>
              <w:t>Форма:</w:t>
            </w:r>
          </w:p>
          <w:p w:rsidR="004C46AD" w:rsidRDefault="004C46AD">
            <w:r>
              <w:t>Положение:</w:t>
            </w:r>
          </w:p>
          <w:p w:rsidR="004C46AD" w:rsidRDefault="004C46AD">
            <w:r>
              <w:t>Строение миометрия: не изменено /</w:t>
            </w:r>
            <w:proofErr w:type="gramStart"/>
            <w:r>
              <w:t>изменено</w:t>
            </w:r>
            <w:proofErr w:type="gramEnd"/>
            <w:r>
              <w:t>: ___________ ___________________________________________________</w:t>
            </w:r>
          </w:p>
          <w:p w:rsidR="004C46AD" w:rsidRDefault="004C46AD">
            <w:r>
              <w:t>М-Эхо: _____ мм</w:t>
            </w:r>
          </w:p>
          <w:p w:rsidR="004C46AD" w:rsidRDefault="004C46AD">
            <w:r>
              <w:t>Структура: _________________________________________</w:t>
            </w:r>
          </w:p>
          <w:p w:rsidR="004C46AD" w:rsidRDefault="004C46AD">
            <w:r>
              <w:t xml:space="preserve">Правый яичник: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 с фолликулами №___ диаметром ___мм</w:t>
            </w:r>
          </w:p>
          <w:p w:rsidR="004C46AD" w:rsidRDefault="004C46AD">
            <w:r>
              <w:t xml:space="preserve">С доминантным фолликулом/желтым телом ___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4C46AD" w:rsidRDefault="004C46AD">
            <w:r>
              <w:t xml:space="preserve">Левый яичник: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 с фолликулами №___ диаметром ___ мм</w:t>
            </w:r>
          </w:p>
          <w:p w:rsidR="004C46AD" w:rsidRDefault="004C46AD">
            <w:r>
              <w:t xml:space="preserve">С доминантным фолликулом/желтым телом ___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4C46AD" w:rsidRDefault="004C46AD">
            <w:r>
              <w:t>Особенности:_______________________________________</w:t>
            </w:r>
          </w:p>
          <w:p w:rsidR="004C46AD" w:rsidRDefault="004C46AD">
            <w:r>
              <w:t>Заключение: _______________________________________</w:t>
            </w:r>
          </w:p>
          <w:p w:rsidR="004C46AD" w:rsidRDefault="004C46AD">
            <w:r>
              <w:t>__________________________________________________</w:t>
            </w:r>
          </w:p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УЗИ матки и придатков на 21-23 день м.ц.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r>
              <w:t xml:space="preserve">Размеры матки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</w:t>
            </w:r>
          </w:p>
          <w:p w:rsidR="004C46AD" w:rsidRDefault="004C46AD">
            <w:r>
              <w:t>Форма:</w:t>
            </w:r>
          </w:p>
          <w:p w:rsidR="004C46AD" w:rsidRDefault="004C46AD">
            <w:r>
              <w:t>Положение:</w:t>
            </w:r>
          </w:p>
          <w:p w:rsidR="004C46AD" w:rsidRDefault="004C46AD">
            <w:r>
              <w:t>Строение миометрия: не изменено/изменено: ___________ __________________________________________________</w:t>
            </w:r>
          </w:p>
          <w:p w:rsidR="004C46AD" w:rsidRDefault="004C46AD">
            <w:r>
              <w:t>М-Эхо: _____ мм</w:t>
            </w:r>
          </w:p>
          <w:p w:rsidR="004C46AD" w:rsidRDefault="004C46AD">
            <w:r>
              <w:t>Структура: ________________________________________</w:t>
            </w:r>
          </w:p>
          <w:p w:rsidR="004C46AD" w:rsidRDefault="004C46AD">
            <w:r>
              <w:t xml:space="preserve">Правый яичник: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 с фолликулами №___ диаметром ___ мм.</w:t>
            </w:r>
          </w:p>
          <w:p w:rsidR="004C46AD" w:rsidRDefault="004C46AD">
            <w:r>
              <w:t>С доминантным фолликулом/желтым телом ___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4C46AD" w:rsidRDefault="004C46AD">
            <w:r>
              <w:t xml:space="preserve">Левый яичник: __ х __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__ мм с фолликулами №___ диаметром ___ мм.</w:t>
            </w:r>
          </w:p>
          <w:p w:rsidR="004C46AD" w:rsidRDefault="004C46AD">
            <w:r>
              <w:t xml:space="preserve">С доминантным фолликулом/желтым телом ___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4C46AD" w:rsidRDefault="004C46AD">
            <w:r>
              <w:t>Особенности: ______________________________________</w:t>
            </w:r>
          </w:p>
          <w:p w:rsidR="004C46AD" w:rsidRDefault="004C46AD">
            <w:r>
              <w:t>Заключение: _______________________________________</w:t>
            </w:r>
          </w:p>
          <w:p w:rsidR="004C46AD" w:rsidRDefault="004C46AD">
            <w:r>
              <w:t>__________________________________________________</w:t>
            </w:r>
          </w:p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 xml:space="preserve">Контрастная </w:t>
            </w:r>
            <w:proofErr w:type="spellStart"/>
            <w:r>
              <w:t>эхогистеро-сальпингоскопия</w:t>
            </w:r>
            <w:proofErr w:type="spellEnd"/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 xml:space="preserve">Рентгеновская </w:t>
            </w:r>
            <w:proofErr w:type="spellStart"/>
            <w:r>
              <w:t>гистеро-сальпингография</w:t>
            </w:r>
            <w:proofErr w:type="spellEnd"/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УЗИ щитовидной железы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УЗИ молочных желез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Маммография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Кольпоскопия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6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Результаты лабораторных  исследований</w:t>
            </w:r>
          </w:p>
        </w:tc>
      </w:tr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rPr>
                <w:bCs/>
              </w:rPr>
              <w:t>Клинический анализ крови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Значение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rPr>
                <w:bCs/>
              </w:rPr>
              <w:t>норма, единицы измерения</w:t>
            </w:r>
          </w:p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Гемоглобин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Эритроциты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Гематокрит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Ретикулоциты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Тромбоциты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СОЭ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Лейкоциты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базофилы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эозинофилы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миелоциты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палочкоядерные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сегментоядерные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лимфоциты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 w:rsidP="000650D7">
            <w:pPr>
              <w:pStyle w:val="a3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моноциты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Биохимический анализ крови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Общий белок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Общий билирубин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Прямой билирубин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АЛТ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АСТ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Глюкоза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Креатинин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Мочевина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Холестерин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rPr>
                <w:bCs/>
              </w:rPr>
              <w:t>Гемостазиограмма (коагулограмма)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протромбиновый</w:t>
            </w:r>
            <w:proofErr w:type="spellEnd"/>
            <w:r>
              <w:rPr>
                <w:bCs/>
                <w:sz w:val="24"/>
              </w:rPr>
              <w:t xml:space="preserve"> индекс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АПТВ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Фибриноген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Тромбиновое</w:t>
            </w:r>
            <w:proofErr w:type="spellEnd"/>
            <w:r>
              <w:rPr>
                <w:bCs/>
                <w:sz w:val="24"/>
              </w:rPr>
              <w:t xml:space="preserve"> 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Антитромбин </w:t>
            </w:r>
            <w:r>
              <w:rPr>
                <w:bCs/>
                <w:sz w:val="24"/>
                <w:lang w:val="en-US"/>
              </w:rPr>
              <w:t>III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pStyle w:val="a3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Общий анализ мочи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Объем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Плотность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Цвет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рН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Лейкоциты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Эритроциты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Цилиндры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Бактерии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дата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Гормоны крови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ФСГ(3-5 день м.ц.)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ЛГ (3-5 день м.ц.)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АМГ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Пролактин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сТ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ТТГ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АТ-ТПО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ДГЭА (СО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эстрадиол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17-ОН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Тестостерон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Прогестерон (21-23 д. м.ц.)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Результаты исследований на наличие урогенитальных инфекций.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 исследования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результат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молекулярно-биологическое исследование (ПЦР) хламидии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молекулярно-биологическое исследование (ПЦР) герпес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молекулярно-биологическое исследование (ПЦР) ЦМВ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молекулярно-биологическое исследование (ПЦР) микоплазма гениталиум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микробиологическое исследование (посев) уреаплазма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микробиологическое исследование (посев) трихоманады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микробиологическое исследование (посев) гонореи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>Результаты микроскопических исследований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 исследования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результат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половых органов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уретра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ц/канал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влагалище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лейкоциты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флора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эпителий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гонококки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трихомонады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цитологическое исследование мазков  шейки матки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Результаты исследования сыворотки крови методом ИФА на наличие вирусных инфекций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 исследования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результат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результат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ИФА герпес 1, 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ИФА краснуха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ИФА токсоплазмоз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ИФА цитомегаловирус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M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roofErr w:type="spellStart"/>
            <w:r>
              <w:rPr>
                <w:lang w:val="en-US"/>
              </w:rPr>
              <w:t>Ig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</w:p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>Заключения   специалистов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специалист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заключение</w:t>
            </w:r>
          </w:p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терапевт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эндокринолог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генетик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онколог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</w:tbl>
    <w:p w:rsidR="004C46AD" w:rsidRDefault="004C46AD" w:rsidP="004C46AD">
      <w:pPr>
        <w:jc w:val="center"/>
        <w:rPr>
          <w:b/>
        </w:rPr>
      </w:pPr>
      <w:r>
        <w:rPr>
          <w:b/>
        </w:rPr>
        <w:t>Сведения о супруге/половом партнере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  <w:gridCol w:w="2268"/>
        <w:gridCol w:w="2268"/>
        <w:gridCol w:w="1984"/>
      </w:tblGrid>
      <w:tr w:rsidR="004C46AD" w:rsidTr="004C46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ФИО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рождени</w:t>
            </w:r>
            <w:proofErr w:type="gramStart"/>
            <w:r>
              <w:t>я(</w:t>
            </w:r>
            <w:proofErr w:type="gramEnd"/>
            <w:r>
              <w:t>возраст)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  <w:rPr>
                <w:b/>
                <w:u w:val="single"/>
              </w:rPr>
            </w:pPr>
          </w:p>
          <w:p w:rsidR="004C46AD" w:rsidRDefault="004C46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Результаты лабораторных и инструментальных обследований</w:t>
            </w:r>
          </w:p>
          <w:p w:rsidR="004C46AD" w:rsidRDefault="004C46AD">
            <w:pPr>
              <w:jc w:val="center"/>
              <w:rPr>
                <w:b/>
              </w:rPr>
            </w:pPr>
          </w:p>
        </w:tc>
      </w:tr>
      <w:tr w:rsidR="004C46AD" w:rsidTr="004C46AD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инфекция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 исследования</w:t>
            </w:r>
          </w:p>
        </w:tc>
      </w:tr>
      <w:tr w:rsidR="004C46AD" w:rsidTr="004C46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pStyle w:val="a3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ИФА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РПГА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Реакция микрометод Вассермана</w:t>
            </w: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Сифилис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Гепатит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</w:pP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*</w:t>
            </w:r>
            <w:r>
              <w:rPr>
                <w:bCs/>
                <w:sz w:val="24"/>
              </w:rPr>
              <w:t xml:space="preserve">Пациентам, которые в анамнезе перенесли сифилис, при получении положительного результата ИФА - </w:t>
            </w:r>
            <w:r>
              <w:rPr>
                <w:bCs/>
                <w:i/>
                <w:sz w:val="24"/>
              </w:rPr>
              <w:t xml:space="preserve">заключение врача-дерматовенеролога кожно-венерологического диспансера  по месту жительства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дата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заключение</w:t>
            </w:r>
          </w:p>
        </w:tc>
      </w:tr>
      <w:tr w:rsidR="004C46AD" w:rsidTr="004C46AD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pStyle w:val="a3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 xml:space="preserve">*Пациентам, которые в анамнезе перенесли вирусный гепатит (В и/или С), </w:t>
            </w:r>
            <w:r>
              <w:rPr>
                <w:bCs/>
                <w:i/>
                <w:sz w:val="24"/>
              </w:rPr>
              <w:t xml:space="preserve">заключение врача-инфекциониста по месту жительства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заключение</w:t>
            </w:r>
          </w:p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Результаты </w:t>
            </w:r>
            <w:r>
              <w:rPr>
                <w:b/>
              </w:rPr>
              <w:t xml:space="preserve">определения групповой принадлежности и </w:t>
            </w:r>
            <w:r>
              <w:rPr>
                <w:b/>
                <w:bCs/>
              </w:rPr>
              <w:t>резус фактора крови</w:t>
            </w:r>
          </w:p>
        </w:tc>
      </w:tr>
    </w:tbl>
    <w:p w:rsidR="004C46AD" w:rsidRDefault="004C46AD" w:rsidP="004C46AD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477"/>
        <w:gridCol w:w="1312"/>
        <w:gridCol w:w="2067"/>
        <w:gridCol w:w="2693"/>
      </w:tblGrid>
      <w:tr w:rsidR="004C46AD" w:rsidTr="004C46A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Группа крови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Резус фактор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rPr>
                <w:lang w:val="en-US"/>
              </w:rPr>
            </w:pPr>
          </w:p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Результаты инструментальных исследований</w:t>
            </w: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метод исследования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</w:pPr>
            <w:r>
              <w:t>заключение:</w:t>
            </w:r>
          </w:p>
          <w:p w:rsidR="004C46AD" w:rsidRDefault="004C46AD">
            <w:pPr>
              <w:jc w:val="center"/>
            </w:pP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Флюорография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>Результаты лабораторных  исследований</w:t>
            </w:r>
          </w:p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Результаты исследований на наличие урогенитальных инфекций.</w:t>
            </w: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молекулярно-биологическое исследование (ПЦР) хламидии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молекулярно-биологическое исследование (ПЦР) герпес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молекулярно-биологическое исследование (ПЦР) ЦМВ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молекулярно-биологическое исследование (ПЦР) микоплазма гениталиум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микробиологическое </w:t>
            </w:r>
            <w:r>
              <w:lastRenderedPageBreak/>
              <w:t>исследование (посев) уреаплазмы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микробиологическое исследование (посев) трихоманады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микробиологическое исследование </w:t>
            </w:r>
            <w:proofErr w:type="gramStart"/>
            <w:r>
              <w:t xml:space="preserve">( </w:t>
            </w:r>
            <w:proofErr w:type="gramEnd"/>
            <w:r>
              <w:t>посев) гонорея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center"/>
              <w:rPr>
                <w:b/>
              </w:rPr>
            </w:pP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rPr>
                <w:b/>
              </w:rPr>
              <w:t>Результаты микроскопического  исследования эякулята (спермограмма</w:t>
            </w:r>
            <w:r>
              <w:t>)</w:t>
            </w:r>
          </w:p>
        </w:tc>
      </w:tr>
      <w:tr w:rsidR="004C46AD" w:rsidTr="004C46A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Параметры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Норма ВОЗ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Воздержание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2-5 дней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Время разжижения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rPr>
                <w:lang w:val="en-US"/>
              </w:rPr>
              <w:t>&lt;</w:t>
            </w:r>
            <w:r>
              <w:t xml:space="preserve"> 6</w:t>
            </w:r>
            <w:r>
              <w:rPr>
                <w:lang w:val="en-US"/>
              </w:rPr>
              <w:t>0</w:t>
            </w:r>
            <w:r>
              <w:t xml:space="preserve"> мин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Объём эякулята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2-4 мл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Вязкость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Цвет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серо-молочный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РН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7,2-7,8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Агглютинация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нет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Лейкоциты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rPr>
                <w:lang w:val="en-US"/>
              </w:rPr>
              <w:t xml:space="preserve">&lt; </w:t>
            </w:r>
            <w:r>
              <w:t>1 млн/мл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Кол-во сперматозоидов в 1 мл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>
              <w:t>15 млн/мл</w:t>
            </w:r>
            <w:r>
              <w:rPr>
                <w:lang w:val="en-US"/>
              </w:rPr>
              <w:t xml:space="preserve"> 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Кол-во сперматозоидов в эякуляте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>
              <w:t>30 млн/мл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Подвижных (А+В)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  <w:rPr>
                <w:u w:val="single"/>
              </w:rPr>
            </w:pPr>
            <w:r>
              <w:rPr>
                <w:u w:val="single"/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>
              <w:t>32%</w:t>
            </w: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 xml:space="preserve">Из них: </w:t>
            </w:r>
          </w:p>
          <w:p w:rsidR="004C46AD" w:rsidRDefault="004C46AD">
            <w:pPr>
              <w:jc w:val="both"/>
            </w:pPr>
            <w:r>
              <w:t>быстрых прогрессивных «А»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>
            <w:pPr>
              <w:jc w:val="both"/>
              <w:rPr>
                <w:u w:val="single"/>
              </w:rPr>
            </w:pPr>
          </w:p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средних «В»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медленных «С»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неподвижных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rPr>
                <w:lang w:val="en-US"/>
              </w:rPr>
              <w:t>&lt; 5</w:t>
            </w:r>
            <w:r>
              <w:t>0%</w:t>
            </w:r>
          </w:p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i/>
              </w:rPr>
            </w:pPr>
            <w:r>
              <w:rPr>
                <w:i/>
              </w:rPr>
              <w:t>Спермоцитограмма</w:t>
            </w: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 xml:space="preserve">Сперматозоиды с нормальной морфологией 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rPr>
                <w:u w:val="single"/>
              </w:rPr>
              <w:t>&gt;</w:t>
            </w:r>
            <w:r>
              <w:t xml:space="preserve"> 4%</w:t>
            </w:r>
          </w:p>
        </w:tc>
      </w:tr>
      <w:tr w:rsidR="004C46AD" w:rsidTr="004C46AD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Сперматозоиды с патологической морфологией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1. головки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2. шейки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3. хвоста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AD" w:rsidRDefault="004C46AD"/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both"/>
            </w:pPr>
            <w:r>
              <w:t>4. смешанного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  <w:rPr>
                <w:b/>
              </w:rPr>
            </w:pPr>
            <w:r>
              <w:rPr>
                <w:b/>
              </w:rPr>
              <w:t>Заключения специалистов</w:t>
            </w: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дата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специалист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pPr>
              <w:jc w:val="center"/>
            </w:pPr>
            <w:r>
              <w:t>заключение</w:t>
            </w:r>
          </w:p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AD" w:rsidRDefault="004C46AD">
            <w:r>
              <w:t>уролог-андролог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  <w:tr w:rsidR="004C46AD" w:rsidTr="004C46A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D" w:rsidRDefault="004C46AD"/>
        </w:tc>
      </w:tr>
    </w:tbl>
    <w:p w:rsidR="004C46AD" w:rsidRDefault="004C46AD" w:rsidP="004C46AD">
      <w:pPr>
        <w:pStyle w:val="a3"/>
        <w:spacing w:line="360" w:lineRule="auto"/>
        <w:jc w:val="right"/>
        <w:rPr>
          <w:sz w:val="24"/>
        </w:rPr>
      </w:pPr>
    </w:p>
    <w:p w:rsidR="004C46AD" w:rsidRDefault="004C46AD" w:rsidP="004C46AD">
      <w:pPr>
        <w:pStyle w:val="a3"/>
        <w:spacing w:line="360" w:lineRule="auto"/>
        <w:ind w:left="-851"/>
        <w:rPr>
          <w:bCs/>
          <w:sz w:val="24"/>
        </w:rPr>
      </w:pPr>
      <w:proofErr w:type="gramStart"/>
      <w:r>
        <w:rPr>
          <w:bCs/>
          <w:sz w:val="24"/>
        </w:rPr>
        <w:t>Лечащий</w:t>
      </w:r>
      <w:proofErr w:type="gramEnd"/>
      <w:r>
        <w:rPr>
          <w:bCs/>
          <w:sz w:val="24"/>
        </w:rPr>
        <w:t xml:space="preserve"> врач </w:t>
      </w:r>
      <w:r>
        <w:rPr>
          <w:bCs/>
          <w:sz w:val="24"/>
        </w:rPr>
        <w:tab/>
        <w:t>(ФИО)</w:t>
      </w:r>
      <w:r>
        <w:rPr>
          <w:bCs/>
          <w:sz w:val="24"/>
        </w:rPr>
        <w:tab/>
      </w:r>
    </w:p>
    <w:p w:rsidR="004C46AD" w:rsidRDefault="004C46AD" w:rsidP="004C46AD">
      <w:pPr>
        <w:pStyle w:val="a3"/>
        <w:spacing w:line="360" w:lineRule="auto"/>
        <w:ind w:left="-851"/>
        <w:rPr>
          <w:bCs/>
          <w:sz w:val="24"/>
        </w:rPr>
      </w:pPr>
      <w:r>
        <w:rPr>
          <w:bCs/>
          <w:sz w:val="24"/>
        </w:rPr>
        <w:t>Заведующий</w:t>
      </w:r>
      <w:r>
        <w:rPr>
          <w:bCs/>
          <w:sz w:val="24"/>
        </w:rPr>
        <w:tab/>
        <w:t>женской консультацией/ отделением (ФИО)</w:t>
      </w:r>
      <w:r>
        <w:rPr>
          <w:bCs/>
          <w:sz w:val="24"/>
        </w:rPr>
        <w:tab/>
      </w:r>
    </w:p>
    <w:p w:rsidR="004C46AD" w:rsidRDefault="004C46AD" w:rsidP="004C46AD">
      <w:pPr>
        <w:pStyle w:val="a3"/>
        <w:spacing w:line="360" w:lineRule="auto"/>
        <w:ind w:left="-851"/>
        <w:rPr>
          <w:bCs/>
          <w:i/>
          <w:sz w:val="24"/>
        </w:rPr>
      </w:pPr>
      <w:r>
        <w:rPr>
          <w:bCs/>
          <w:i/>
          <w:sz w:val="24"/>
        </w:rPr>
        <w:t xml:space="preserve"> (Печать лечебного учреждения)</w:t>
      </w:r>
    </w:p>
    <w:p w:rsidR="004C46AD" w:rsidRDefault="004C46AD" w:rsidP="004C46AD">
      <w:pPr>
        <w:pStyle w:val="a3"/>
        <w:spacing w:line="360" w:lineRule="auto"/>
        <w:ind w:left="-851"/>
        <w:rPr>
          <w:color w:val="000000"/>
          <w:szCs w:val="28"/>
        </w:rPr>
      </w:pPr>
      <w:r>
        <w:rPr>
          <w:sz w:val="24"/>
        </w:rPr>
        <w:t xml:space="preserve">Дата «_____»________________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5B6BE0" w:rsidRDefault="005B6BE0"/>
    <w:sectPr w:rsidR="005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C"/>
    <w:rsid w:val="0020130C"/>
    <w:rsid w:val="004C46AD"/>
    <w:rsid w:val="005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46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46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46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46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Жигаленко</dc:creator>
  <cp:keywords/>
  <dc:description/>
  <cp:lastModifiedBy>Жигаленко</cp:lastModifiedBy>
  <cp:revision>2</cp:revision>
  <dcterms:created xsi:type="dcterms:W3CDTF">2018-06-15T10:11:00Z</dcterms:created>
  <dcterms:modified xsi:type="dcterms:W3CDTF">2018-06-15T10:13:00Z</dcterms:modified>
</cp:coreProperties>
</file>